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94D" w:rsidRDefault="003E194D" w:rsidP="00F55D4D">
      <w:pPr>
        <w:pStyle w:val="NormalWeb"/>
        <w:spacing w:before="0" w:beforeAutospacing="0" w:after="0" w:afterAutospacing="0"/>
        <w:rPr>
          <w:b/>
          <w:sz w:val="28"/>
        </w:rPr>
      </w:pPr>
      <w:bookmarkStart w:id="0" w:name="_Hlk80360293"/>
      <w:r>
        <w:rPr>
          <w:b/>
          <w:noProof/>
          <w:sz w:val="36"/>
        </w:rPr>
        <mc:AlternateContent>
          <mc:Choice Requires="wps">
            <w:drawing>
              <wp:anchor distT="0" distB="0" distL="114300" distR="114300" simplePos="0" relativeHeight="251659264" behindDoc="1" locked="0" layoutInCell="1" allowOverlap="1" wp14:anchorId="1BCEB808" wp14:editId="6476D1B6">
                <wp:simplePos x="0" y="0"/>
                <wp:positionH relativeFrom="margin">
                  <wp:posOffset>-171450</wp:posOffset>
                </wp:positionH>
                <wp:positionV relativeFrom="paragraph">
                  <wp:posOffset>127635</wp:posOffset>
                </wp:positionV>
                <wp:extent cx="7067550" cy="1847850"/>
                <wp:effectExtent l="0" t="0" r="0" b="0"/>
                <wp:wrapNone/>
                <wp:docPr id="1" name="Rectangle 1"/>
                <wp:cNvGraphicFramePr/>
                <a:graphic xmlns:a="http://schemas.openxmlformats.org/drawingml/2006/main">
                  <a:graphicData uri="http://schemas.microsoft.com/office/word/2010/wordprocessingShape">
                    <wps:wsp>
                      <wps:cNvSpPr/>
                      <wps:spPr>
                        <a:xfrm>
                          <a:off x="0" y="0"/>
                          <a:ext cx="7067550" cy="1847850"/>
                        </a:xfrm>
                        <a:prstGeom prst="rect">
                          <a:avLst/>
                        </a:prstGeom>
                        <a:solidFill>
                          <a:schemeClr val="accent5">
                            <a:lumMod val="20000"/>
                            <a:lumOff val="8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54BCB" id="Rectangle 1" o:spid="_x0000_s1026" style="position:absolute;margin-left:-13.5pt;margin-top:10.05pt;width:556.5pt;height:1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" fillcolor="#deeaf6 [664]" stroked="f" strokeweight="3pt">
                <w10:wrap anchorx="margin"/>
              </v:rect>
            </w:pict>
          </mc:Fallback>
        </mc:AlternateContent>
      </w:r>
    </w:p>
    <w:p w:rsidR="00F55D4D" w:rsidRPr="00F55D4D" w:rsidRDefault="00F55D4D" w:rsidP="00DC0E23">
      <w:pPr>
        <w:pStyle w:val="NormalWeb"/>
        <w:tabs>
          <w:tab w:val="left" w:pos="7155"/>
          <w:tab w:val="left" w:pos="9240"/>
        </w:tabs>
        <w:spacing w:before="0" w:beforeAutospacing="0" w:after="0" w:afterAutospacing="0"/>
        <w:rPr>
          <w:b/>
          <w:sz w:val="28"/>
        </w:rPr>
      </w:pPr>
      <w:r>
        <w:rPr>
          <w:b/>
          <w:sz w:val="28"/>
        </w:rPr>
        <w:t>I</w:t>
      </w:r>
      <w:r w:rsidRPr="00F55D4D">
        <w:rPr>
          <w:b/>
          <w:sz w:val="28"/>
        </w:rPr>
        <w:t xml:space="preserve">ntro Email for First Time Challenge Participants: </w:t>
      </w:r>
      <w:r w:rsidR="003E194D">
        <w:rPr>
          <w:b/>
          <w:sz w:val="28"/>
        </w:rPr>
        <w:tab/>
      </w:r>
      <w:r w:rsidR="00DC0E23">
        <w:rPr>
          <w:b/>
          <w:sz w:val="28"/>
        </w:rPr>
        <w:tab/>
      </w:r>
    </w:p>
    <w:p w:rsidR="00F55D4D" w:rsidRPr="00F55D4D" w:rsidRDefault="00F55D4D" w:rsidP="00F55D4D">
      <w:pPr>
        <w:pStyle w:val="NormalWeb"/>
        <w:spacing w:before="0" w:beforeAutospacing="0" w:after="0" w:afterAutospacing="0"/>
      </w:pPr>
      <w:r w:rsidRPr="00F55D4D">
        <w:t xml:space="preserve">The email below is a template you can use to invite first-time participants to participate in the Commuter Challenge.  Feel free to write your own or edit the template below to fit your specific workplace. Please note the </w:t>
      </w:r>
      <w:r w:rsidRPr="00F55D4D">
        <w:rPr>
          <w:rStyle w:val="Strong"/>
          <w:color w:val="FF0000"/>
        </w:rPr>
        <w:t>red bolds</w:t>
      </w:r>
      <w:r w:rsidRPr="00F55D4D">
        <w:rPr>
          <w:color w:val="FF0000"/>
        </w:rPr>
        <w:t xml:space="preserve"> </w:t>
      </w:r>
      <w:r w:rsidRPr="00F55D4D">
        <w:t xml:space="preserve">and edit as appropriate. </w:t>
      </w:r>
    </w:p>
    <w:p w:rsidR="00F55D4D" w:rsidRPr="00FD7507" w:rsidRDefault="00F55D4D" w:rsidP="00F55D4D">
      <w:pPr>
        <w:pStyle w:val="NormalWeb"/>
        <w:spacing w:before="0" w:beforeAutospacing="0" w:after="0" w:afterAutospacing="0"/>
        <w:rPr>
          <w:rStyle w:val="Strong"/>
          <w:sz w:val="18"/>
          <w:u w:val="single"/>
        </w:rPr>
      </w:pPr>
    </w:p>
    <w:p w:rsidR="00F55D4D" w:rsidRPr="00DC0E23" w:rsidRDefault="00F55D4D" w:rsidP="003E194D">
      <w:pPr>
        <w:pStyle w:val="NormalWeb"/>
        <w:spacing w:before="0" w:beforeAutospacing="0" w:after="0" w:afterAutospacing="0"/>
        <w:rPr>
          <w:rStyle w:val="Strong"/>
          <w:b w:val="0"/>
          <w:sz w:val="22"/>
        </w:rPr>
      </w:pPr>
      <w:r w:rsidRPr="005B1B24">
        <w:rPr>
          <w:rStyle w:val="Strong"/>
          <w:sz w:val="22"/>
          <w:u w:val="single"/>
        </w:rPr>
        <w:t xml:space="preserve">Helpful Hint: </w:t>
      </w:r>
      <w:r w:rsidRPr="00DC0E23">
        <w:rPr>
          <w:rStyle w:val="Strong"/>
          <w:b w:val="0"/>
          <w:sz w:val="22"/>
        </w:rPr>
        <w:t xml:space="preserve">You will need to copy and paste the </w:t>
      </w:r>
      <w:r w:rsidRPr="00DC0E23">
        <w:rPr>
          <w:rStyle w:val="Strong"/>
          <w:b w:val="0"/>
          <w:color w:val="FF0000"/>
          <w:sz w:val="22"/>
        </w:rPr>
        <w:t xml:space="preserve">Shareable Join URL </w:t>
      </w:r>
      <w:r w:rsidRPr="00DC0E23">
        <w:rPr>
          <w:rStyle w:val="Strong"/>
          <w:b w:val="0"/>
          <w:sz w:val="22"/>
        </w:rPr>
        <w:t xml:space="preserve">that is unique to your Workplace Network. This allows participants to automatically join your team when they register for Way to Go. </w:t>
      </w:r>
      <w:r w:rsidR="00DC0E23">
        <w:rPr>
          <w:rStyle w:val="Strong"/>
          <w:sz w:val="22"/>
        </w:rPr>
        <w:t>*Refer to</w:t>
      </w:r>
      <w:bookmarkStart w:id="1" w:name="_GoBack"/>
      <w:bookmarkEnd w:id="1"/>
      <w:r w:rsidR="00DC0E23" w:rsidRPr="00DC0E23">
        <w:rPr>
          <w:rStyle w:val="Strong"/>
          <w:sz w:val="22"/>
        </w:rPr>
        <w:t xml:space="preserve"> screenshot</w:t>
      </w:r>
      <w:r w:rsidR="00DC0E23">
        <w:rPr>
          <w:rStyle w:val="Strong"/>
          <w:sz w:val="22"/>
        </w:rPr>
        <w:t>s</w:t>
      </w:r>
      <w:r w:rsidR="00DC0E23" w:rsidRPr="00DC0E23">
        <w:rPr>
          <w:rStyle w:val="Strong"/>
          <w:sz w:val="22"/>
        </w:rPr>
        <w:t xml:space="preserve"> on following page*.</w:t>
      </w:r>
      <w:r w:rsidR="00DC0E23">
        <w:rPr>
          <w:rStyle w:val="Strong"/>
          <w:b w:val="0"/>
          <w:sz w:val="22"/>
        </w:rPr>
        <w:t xml:space="preserve"> </w:t>
      </w:r>
      <w:r w:rsidRPr="00DC0E23">
        <w:rPr>
          <w:rStyle w:val="Strong"/>
          <w:b w:val="0"/>
          <w:sz w:val="22"/>
        </w:rPr>
        <w:t xml:space="preserve">To access the URL: log in to your Way to Go! Missoula account and select your Workplace from the “Manage” tab.  From there, select the “Edit” sub-tab. </w:t>
      </w:r>
    </w:p>
    <w:p w:rsidR="003E194D" w:rsidRPr="003E194D" w:rsidRDefault="003E194D" w:rsidP="003E194D">
      <w:pPr>
        <w:pStyle w:val="NormalWeb"/>
        <w:spacing w:before="0" w:beforeAutospacing="0" w:after="0" w:afterAutospacing="0"/>
        <w:rPr>
          <w:bCs/>
          <w:sz w:val="22"/>
        </w:rPr>
      </w:pPr>
    </w:p>
    <w:p w:rsidR="00F55D4D" w:rsidRDefault="00F55D4D" w:rsidP="00F55D4D">
      <w:pPr>
        <w:jc w:val="center"/>
        <w:rPr>
          <w:rFonts w:ascii="Arial" w:hAnsi="Arial"/>
        </w:rPr>
      </w:pPr>
    </w:p>
    <w:p w:rsidR="00F55D4D" w:rsidRDefault="00F55D4D" w:rsidP="00F55D4D">
      <w:pPr>
        <w:jc w:val="center"/>
        <w:rPr>
          <w:rFonts w:ascii="Arial" w:hAnsi="Arial"/>
        </w:rPr>
      </w:pPr>
      <w:r>
        <w:rPr>
          <w:noProof/>
        </w:rPr>
        <w:drawing>
          <wp:inline distT="0" distB="0" distL="0" distR="0">
            <wp:extent cx="5943600" cy="1188720"/>
            <wp:effectExtent l="0" t="0" r="0" b="0"/>
            <wp:docPr id="2" name="Picture 2" descr="Email Header - Commuter Challeng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Header - Commuter Challenge 20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bookmarkEnd w:id="0"/>
    </w:p>
    <w:p w:rsidR="00F55D4D" w:rsidRDefault="00F55D4D" w:rsidP="00F55D4D">
      <w:pPr>
        <w:rPr>
          <w:rFonts w:ascii="Arial" w:hAnsi="Arial" w:cs="Arial"/>
        </w:rPr>
      </w:pPr>
    </w:p>
    <w:p w:rsidR="00F55D4D" w:rsidRDefault="00F55D4D" w:rsidP="00F55D4D">
      <w:pPr>
        <w:jc w:val="center"/>
        <w:rPr>
          <w:rFonts w:ascii="Arial" w:hAnsi="Arial" w:cs="Arial"/>
          <w:b/>
          <w:sz w:val="24"/>
        </w:rPr>
      </w:pPr>
      <w:r>
        <w:rPr>
          <w:rFonts w:ascii="Arial" w:hAnsi="Arial" w:cs="Arial"/>
          <w:b/>
          <w:sz w:val="24"/>
        </w:rPr>
        <w:t>SEPTEMBER 19 – OCTOBER 2</w:t>
      </w:r>
    </w:p>
    <w:p w:rsidR="00F55D4D" w:rsidRDefault="00F55D4D" w:rsidP="00F55D4D">
      <w:pPr>
        <w:jc w:val="center"/>
        <w:rPr>
          <w:rFonts w:ascii="Arial" w:hAnsi="Arial" w:cs="Arial"/>
          <w:sz w:val="24"/>
        </w:rPr>
      </w:pPr>
      <w:r>
        <w:rPr>
          <w:rFonts w:ascii="Arial" w:hAnsi="Arial" w:cs="Arial"/>
          <w:sz w:val="24"/>
        </w:rPr>
        <w:t>Sign up. Commute Sustainably. Log trips. Earn Rewards.</w:t>
      </w:r>
    </w:p>
    <w:p w:rsidR="00F55D4D" w:rsidRDefault="00F55D4D" w:rsidP="00F55D4D">
      <w:pPr>
        <w:jc w:val="center"/>
        <w:rPr>
          <w:rFonts w:ascii="Arial" w:hAnsi="Arial" w:cs="Arial"/>
          <w:sz w:val="24"/>
        </w:rPr>
      </w:pPr>
    </w:p>
    <w:p w:rsidR="00F55D4D" w:rsidRDefault="00F55D4D" w:rsidP="00F55D4D">
      <w:pPr>
        <w:rPr>
          <w:rFonts w:ascii="Arial" w:hAnsi="Arial" w:cs="Arial"/>
          <w:sz w:val="24"/>
          <w:szCs w:val="24"/>
        </w:rPr>
      </w:pPr>
      <w:r>
        <w:rPr>
          <w:rFonts w:ascii="Arial" w:hAnsi="Arial" w:cs="Arial"/>
          <w:sz w:val="24"/>
        </w:rPr>
        <w:t xml:space="preserve">Did you know that transportation is the </w:t>
      </w:r>
      <w:r>
        <w:rPr>
          <w:rFonts w:ascii="Arial" w:hAnsi="Arial" w:cs="Arial"/>
          <w:b/>
          <w:sz w:val="24"/>
        </w:rPr>
        <w:t>number one</w:t>
      </w:r>
      <w:r>
        <w:rPr>
          <w:rFonts w:ascii="Arial" w:hAnsi="Arial" w:cs="Arial"/>
          <w:sz w:val="24"/>
        </w:rPr>
        <w:t xml:space="preserve"> </w:t>
      </w:r>
      <w:r>
        <w:rPr>
          <w:rFonts w:ascii="Arial" w:hAnsi="Arial" w:cs="Arial"/>
          <w:b/>
          <w:sz w:val="24"/>
        </w:rPr>
        <w:t>contributor to greenhouse gas emissions</w:t>
      </w:r>
      <w:r>
        <w:rPr>
          <w:rFonts w:ascii="Arial" w:hAnsi="Arial" w:cs="Arial"/>
          <w:sz w:val="24"/>
        </w:rPr>
        <w:t xml:space="preserve"> in the Missoula Valley?  </w:t>
      </w:r>
      <w:r w:rsidRPr="00F55D4D">
        <w:rPr>
          <w:rFonts w:ascii="Arial" w:hAnsi="Arial" w:cs="Arial"/>
          <w:sz w:val="24"/>
        </w:rPr>
        <w:t>At</w:t>
      </w:r>
      <w:r>
        <w:rPr>
          <w:rFonts w:ascii="Arial" w:hAnsi="Arial" w:cs="Arial"/>
          <w:color w:val="FF0000"/>
          <w:sz w:val="24"/>
        </w:rPr>
        <w:t xml:space="preserve"> ‘Workplace Name’</w:t>
      </w:r>
      <w:r w:rsidRPr="00F55D4D">
        <w:rPr>
          <w:rFonts w:ascii="Arial" w:hAnsi="Arial" w:cs="Arial"/>
          <w:sz w:val="24"/>
        </w:rPr>
        <w:t>, we’re challenging ourselves</w:t>
      </w:r>
      <w:r>
        <w:rPr>
          <w:rFonts w:ascii="Arial" w:hAnsi="Arial" w:cs="Arial"/>
          <w:sz w:val="24"/>
        </w:rPr>
        <w:t xml:space="preserve"> to be a part of the solution by exploring other ways of </w:t>
      </w:r>
      <w:r>
        <w:rPr>
          <w:rFonts w:ascii="Arial" w:hAnsi="Arial" w:cs="Arial"/>
          <w:sz w:val="24"/>
          <w:szCs w:val="24"/>
        </w:rPr>
        <w:t xml:space="preserve">commuting during </w:t>
      </w:r>
      <w:hyperlink r:id="rId7" w:history="1">
        <w:r>
          <w:rPr>
            <w:rStyle w:val="Hyperlink"/>
            <w:rFonts w:ascii="Arial" w:hAnsi="Arial" w:cs="Arial"/>
            <w:sz w:val="24"/>
            <w:szCs w:val="24"/>
          </w:rPr>
          <w:t>Missoula In Motion’s</w:t>
        </w:r>
      </w:hyperlink>
      <w:r>
        <w:rPr>
          <w:rFonts w:ascii="Arial" w:hAnsi="Arial" w:cs="Arial"/>
          <w:sz w:val="24"/>
          <w:szCs w:val="24"/>
        </w:rPr>
        <w:t xml:space="preserve"> Commuter Challenge this Fall!</w:t>
      </w:r>
    </w:p>
    <w:p w:rsidR="00F55D4D" w:rsidRDefault="00F55D4D" w:rsidP="00F55D4D">
      <w:pPr>
        <w:rPr>
          <w:rFonts w:ascii="Arial" w:hAnsi="Arial" w:cs="Arial"/>
          <w:sz w:val="24"/>
          <w:szCs w:val="24"/>
        </w:rPr>
      </w:pPr>
    </w:p>
    <w:p w:rsidR="00F55D4D" w:rsidRDefault="00F55D4D" w:rsidP="00F55D4D">
      <w:pPr>
        <w:rPr>
          <w:rFonts w:ascii="Arial" w:hAnsi="Arial" w:cs="Arial"/>
          <w:b/>
          <w:sz w:val="24"/>
        </w:rPr>
      </w:pPr>
      <w:r>
        <w:rPr>
          <w:rFonts w:ascii="Arial" w:hAnsi="Arial" w:cs="Arial"/>
          <w:b/>
          <w:sz w:val="24"/>
        </w:rPr>
        <w:t>HEAD TO HEAD COMPETITION</w:t>
      </w:r>
    </w:p>
    <w:p w:rsidR="00F55D4D" w:rsidRDefault="00F55D4D" w:rsidP="00F55D4D">
      <w:pPr>
        <w:rPr>
          <w:rStyle w:val="jsgrdq"/>
          <w:szCs w:val="24"/>
        </w:rPr>
      </w:pPr>
      <w:r>
        <w:rPr>
          <w:rStyle w:val="jsgrdq"/>
          <w:rFonts w:ascii="Arial" w:hAnsi="Arial" w:cs="Arial"/>
          <w:sz w:val="24"/>
          <w:szCs w:val="24"/>
        </w:rPr>
        <w:t>We’ll duke it out against workplaces of a similar size to see who can make the most sustainable commutes to work between September 19 and October 2, 2021. Discover all of our transportation options, create new healthy habits, win cool prizes every day!</w:t>
      </w:r>
    </w:p>
    <w:p w:rsidR="00F55D4D" w:rsidRDefault="00F55D4D" w:rsidP="00F55D4D">
      <w:pPr>
        <w:rPr>
          <w:b/>
        </w:rPr>
      </w:pPr>
    </w:p>
    <w:p w:rsidR="00F55D4D" w:rsidRDefault="00F55D4D" w:rsidP="00F55D4D">
      <w:pPr>
        <w:rPr>
          <w:rFonts w:ascii="Arial" w:hAnsi="Arial" w:cs="Arial"/>
          <w:b/>
          <w:sz w:val="24"/>
        </w:rPr>
      </w:pPr>
      <w:r>
        <w:rPr>
          <w:rFonts w:ascii="Arial" w:hAnsi="Arial" w:cs="Arial"/>
          <w:b/>
          <w:sz w:val="24"/>
        </w:rPr>
        <w:t>ITS SUPER EASY</w:t>
      </w:r>
    </w:p>
    <w:p w:rsidR="00F55D4D" w:rsidRDefault="00F55D4D" w:rsidP="00F55D4D">
      <w:pPr>
        <w:rPr>
          <w:rFonts w:ascii="Arial" w:hAnsi="Arial" w:cs="Arial"/>
          <w:sz w:val="24"/>
          <w:szCs w:val="24"/>
        </w:rPr>
      </w:pPr>
      <w:r>
        <w:rPr>
          <w:rFonts w:ascii="Arial" w:hAnsi="Arial" w:cs="Arial"/>
          <w:sz w:val="24"/>
          <w:szCs w:val="24"/>
        </w:rPr>
        <w:t>All we have to do is log our trips on Way to Go! Missoula</w:t>
      </w:r>
      <w:r>
        <w:rPr>
          <w:rFonts w:ascii="Arial" w:hAnsi="Arial" w:cs="Arial"/>
          <w:b/>
          <w:sz w:val="24"/>
          <w:szCs w:val="24"/>
        </w:rPr>
        <w:t>.</w:t>
      </w:r>
      <w:r>
        <w:rPr>
          <w:rFonts w:ascii="Arial" w:hAnsi="Arial" w:cs="Arial"/>
          <w:sz w:val="24"/>
          <w:szCs w:val="24"/>
        </w:rPr>
        <w:t xml:space="preserve"> If we are the ONLY team in our size category to have </w:t>
      </w:r>
      <w:r>
        <w:rPr>
          <w:rFonts w:ascii="Arial" w:hAnsi="Arial" w:cs="Arial"/>
          <w:b/>
          <w:sz w:val="24"/>
          <w:szCs w:val="24"/>
        </w:rPr>
        <w:t>everyone</w:t>
      </w:r>
      <w:r>
        <w:rPr>
          <w:rFonts w:ascii="Arial" w:hAnsi="Arial" w:cs="Arial"/>
          <w:sz w:val="24"/>
          <w:szCs w:val="24"/>
        </w:rPr>
        <w:t xml:space="preserve"> log at least ONE sustainable commute between September 19</w:t>
      </w:r>
      <w:r>
        <w:rPr>
          <w:rFonts w:ascii="Arial" w:hAnsi="Arial" w:cs="Arial"/>
          <w:sz w:val="24"/>
          <w:szCs w:val="24"/>
          <w:vertAlign w:val="superscript"/>
        </w:rPr>
        <w:t>th</w:t>
      </w:r>
      <w:r>
        <w:rPr>
          <w:rFonts w:ascii="Arial" w:hAnsi="Arial" w:cs="Arial"/>
          <w:sz w:val="24"/>
          <w:szCs w:val="24"/>
        </w:rPr>
        <w:t xml:space="preserve"> and October 2</w:t>
      </w:r>
      <w:r>
        <w:rPr>
          <w:rFonts w:ascii="Arial" w:hAnsi="Arial" w:cs="Arial"/>
          <w:sz w:val="24"/>
          <w:szCs w:val="24"/>
          <w:vertAlign w:val="superscript"/>
        </w:rPr>
        <w:t>nd</w:t>
      </w:r>
      <w:r>
        <w:rPr>
          <w:rFonts w:ascii="Arial" w:hAnsi="Arial" w:cs="Arial"/>
          <w:sz w:val="24"/>
          <w:szCs w:val="24"/>
        </w:rPr>
        <w:t xml:space="preserve">, then we WIN!!!  </w:t>
      </w:r>
    </w:p>
    <w:p w:rsidR="00F55D4D" w:rsidRDefault="00F55D4D" w:rsidP="00F55D4D">
      <w:pPr>
        <w:pStyle w:val="NormalWeb"/>
        <w:spacing w:before="0" w:beforeAutospacing="0" w:after="0" w:afterAutospacing="0"/>
        <w:rPr>
          <w:rFonts w:ascii="Arial" w:hAnsi="Arial" w:cs="Arial"/>
        </w:rPr>
      </w:pPr>
    </w:p>
    <w:p w:rsidR="00F55D4D" w:rsidRDefault="00F55D4D" w:rsidP="00F55D4D">
      <w:pPr>
        <w:pStyle w:val="NormalWeb"/>
        <w:spacing w:before="0" w:beforeAutospacing="0" w:after="0" w:afterAutospacing="0"/>
        <w:rPr>
          <w:rFonts w:ascii="Arial" w:hAnsi="Arial" w:cs="Arial"/>
          <w:b/>
        </w:rPr>
      </w:pPr>
      <w:r>
        <w:rPr>
          <w:rFonts w:ascii="Arial" w:hAnsi="Arial" w:cs="Arial"/>
          <w:b/>
        </w:rPr>
        <w:t>FALL FOR A COOL COMMUTE</w:t>
      </w:r>
    </w:p>
    <w:p w:rsidR="00F55D4D" w:rsidRDefault="00F55D4D" w:rsidP="00F55D4D">
      <w:pPr>
        <w:pStyle w:val="NormalWeb"/>
        <w:spacing w:before="0" w:beforeAutospacing="0" w:after="0" w:afterAutospacing="0"/>
        <w:rPr>
          <w:rFonts w:ascii="Arial" w:hAnsi="Arial" w:cs="Arial"/>
        </w:rPr>
      </w:pPr>
      <w:r>
        <w:rPr>
          <w:rFonts w:ascii="Arial" w:hAnsi="Arial" w:cs="Arial"/>
        </w:rPr>
        <w:t xml:space="preserve">Summer’s a great time to commute more sustainably, but this year the challenge is to see if we can keep it up through the Fall. Whether it's walking, biking, taking the bus, carpooling, vanpooling, or even (yes!) teleworking – let’s encourage each other to give it a try and see if you Fall for a Cool Commute! Even if it’s just one time- just one trip! That’s all it takes! We can do it! </w:t>
      </w:r>
    </w:p>
    <w:p w:rsidR="00F55D4D" w:rsidRDefault="00F55D4D" w:rsidP="00F55D4D">
      <w:pPr>
        <w:pStyle w:val="NormalWeb"/>
        <w:spacing w:before="0" w:beforeAutospacing="0" w:after="0" w:afterAutospacing="0"/>
        <w:rPr>
          <w:rFonts w:ascii="Arial" w:hAnsi="Arial" w:cs="Arial"/>
        </w:rPr>
      </w:pPr>
    </w:p>
    <w:p w:rsidR="00F55D4D" w:rsidRDefault="00F55D4D" w:rsidP="00F55D4D">
      <w:pPr>
        <w:pStyle w:val="NormalWeb"/>
        <w:spacing w:before="0" w:beforeAutospacing="0" w:after="0" w:afterAutospacing="0"/>
        <w:rPr>
          <w:rFonts w:ascii="Arial" w:hAnsi="Arial" w:cs="Arial"/>
          <w:b/>
          <w:color w:val="FF0000"/>
        </w:rPr>
      </w:pPr>
      <w:bookmarkStart w:id="2" w:name="_Hlk80360377"/>
      <w:r>
        <w:rPr>
          <w:rFonts w:ascii="Arial" w:hAnsi="Arial" w:cs="Arial"/>
          <w:b/>
        </w:rPr>
        <w:t xml:space="preserve">Sign up for the Challenge as a member of Team </w:t>
      </w:r>
      <w:r>
        <w:rPr>
          <w:rFonts w:ascii="Arial" w:hAnsi="Arial" w:cs="Arial"/>
          <w:b/>
          <w:color w:val="FF0000"/>
        </w:rPr>
        <w:t xml:space="preserve">Workplace Name </w:t>
      </w:r>
      <w:r>
        <w:rPr>
          <w:rFonts w:ascii="Arial" w:hAnsi="Arial" w:cs="Arial"/>
          <w:b/>
        </w:rPr>
        <w:t xml:space="preserve">here: </w:t>
      </w:r>
      <w:r>
        <w:rPr>
          <w:rFonts w:ascii="Arial" w:hAnsi="Arial" w:cs="Arial"/>
          <w:b/>
          <w:color w:val="FF0000"/>
        </w:rPr>
        <w:t>(insert Shareable Join URL)</w:t>
      </w:r>
    </w:p>
    <w:p w:rsidR="00DC0E23" w:rsidRDefault="00DC0E23" w:rsidP="00F55D4D">
      <w:pPr>
        <w:pStyle w:val="NormalWeb"/>
        <w:spacing w:before="0" w:beforeAutospacing="0" w:after="0" w:afterAutospacing="0"/>
        <w:rPr>
          <w:rFonts w:ascii="Arial" w:hAnsi="Arial" w:cs="Arial"/>
          <w:b/>
          <w:color w:val="FF0000"/>
        </w:rPr>
      </w:pPr>
    </w:p>
    <w:p w:rsidR="00DC0E23" w:rsidRDefault="00F55D4D">
      <w:pPr>
        <w:rPr>
          <w:sz w:val="24"/>
          <w:szCs w:val="24"/>
        </w:rPr>
      </w:pPr>
      <w:r>
        <w:rPr>
          <w:rFonts w:ascii="Arial" w:hAnsi="Arial" w:cs="Arial"/>
          <w:sz w:val="24"/>
          <w:szCs w:val="24"/>
        </w:rPr>
        <w:t xml:space="preserve">Now you can start logging sustainable commutes and tracking your impact! Watch this </w:t>
      </w:r>
      <w:hyperlink r:id="rId8" w:history="1">
        <w:r>
          <w:rPr>
            <w:rStyle w:val="Hyperlink"/>
            <w:rFonts w:ascii="Arial" w:hAnsi="Arial" w:cs="Arial"/>
            <w:sz w:val="24"/>
            <w:szCs w:val="24"/>
          </w:rPr>
          <w:t>How-to-video</w:t>
        </w:r>
      </w:hyperlink>
      <w:r>
        <w:rPr>
          <w:rFonts w:ascii="Arial" w:hAnsi="Arial" w:cs="Arial"/>
          <w:sz w:val="24"/>
          <w:szCs w:val="24"/>
        </w:rPr>
        <w:t xml:space="preserve"> to see how easy it is to log trips with </w:t>
      </w:r>
      <w:hyperlink r:id="rId9" w:anchor="/" w:history="1">
        <w:r>
          <w:rPr>
            <w:rStyle w:val="Hyperlink"/>
            <w:rFonts w:ascii="Arial" w:hAnsi="Arial" w:cs="Arial"/>
            <w:sz w:val="24"/>
            <w:szCs w:val="24"/>
          </w:rPr>
          <w:t>Way to Go! Missoula</w:t>
        </w:r>
      </w:hyperlink>
      <w:r>
        <w:rPr>
          <w:rFonts w:ascii="Arial" w:hAnsi="Arial" w:cs="Arial"/>
          <w:sz w:val="24"/>
          <w:szCs w:val="24"/>
        </w:rPr>
        <w:t>.</w:t>
      </w:r>
      <w:bookmarkEnd w:id="2"/>
      <w:r>
        <w:rPr>
          <w:sz w:val="24"/>
          <w:szCs w:val="24"/>
        </w:rPr>
        <w:br/>
      </w:r>
    </w:p>
    <w:p w:rsidR="00DC0E23" w:rsidRDefault="00DC0E23">
      <w:pPr>
        <w:rPr>
          <w:sz w:val="24"/>
          <w:szCs w:val="24"/>
        </w:rPr>
      </w:pPr>
      <w:r>
        <w:rPr>
          <w:sz w:val="24"/>
          <w:szCs w:val="24"/>
        </w:rPr>
        <w:lastRenderedPageBreak/>
        <w:t xml:space="preserve">Navigating to your Workplace Network: </w:t>
      </w:r>
    </w:p>
    <w:p w:rsidR="00DC0E23" w:rsidRDefault="00DC0E23">
      <w:pPr>
        <w:rPr>
          <w:sz w:val="24"/>
          <w:szCs w:val="24"/>
        </w:rPr>
      </w:pPr>
      <w:r>
        <w:rPr>
          <w:noProof/>
          <w:sz w:val="24"/>
          <w:szCs w:val="24"/>
        </w:rPr>
        <w:drawing>
          <wp:inline distT="0" distB="0" distL="0" distR="0" wp14:anchorId="63156F62" wp14:editId="485EE608">
            <wp:extent cx="6858000" cy="3509010"/>
            <wp:effectExtent l="133350" t="114300" r="133350" b="1676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1 CC WTG navigating to network.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3509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C0E23" w:rsidRDefault="00DC0E23">
      <w:pPr>
        <w:rPr>
          <w:sz w:val="24"/>
          <w:szCs w:val="24"/>
        </w:rPr>
      </w:pPr>
    </w:p>
    <w:p w:rsidR="00DC0E23" w:rsidRDefault="00DC0E23">
      <w:pPr>
        <w:rPr>
          <w:sz w:val="24"/>
          <w:szCs w:val="24"/>
        </w:rPr>
      </w:pPr>
      <w:r>
        <w:rPr>
          <w:sz w:val="24"/>
          <w:szCs w:val="24"/>
        </w:rPr>
        <w:t xml:space="preserve">Finding your Shareable Join URL: </w:t>
      </w:r>
    </w:p>
    <w:p w:rsidR="00DC0E23" w:rsidRPr="003E194D" w:rsidRDefault="00DC0E23">
      <w:pPr>
        <w:rPr>
          <w:sz w:val="24"/>
          <w:szCs w:val="24"/>
        </w:rPr>
      </w:pPr>
      <w:r>
        <w:rPr>
          <w:noProof/>
        </w:rPr>
        <w:drawing>
          <wp:inline distT="0" distB="0" distL="0" distR="0" wp14:anchorId="7929A9A1" wp14:editId="4E5D8F0E">
            <wp:extent cx="6753225" cy="3465608"/>
            <wp:effectExtent l="133350" t="114300" r="123825" b="1733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reable join url.png"/>
                    <pic:cNvPicPr/>
                  </pic:nvPicPr>
                  <pic:blipFill rotWithShape="1">
                    <a:blip r:embed="rId11">
                      <a:extLst>
                        <a:ext uri="{28A0092B-C50C-407E-A947-70E740481C1C}">
                          <a14:useLocalDpi xmlns:a14="http://schemas.microsoft.com/office/drawing/2010/main" val="0"/>
                        </a:ext>
                      </a:extLst>
                    </a:blip>
                    <a:srcRect t="12404" r="6561"/>
                    <a:stretch/>
                  </pic:blipFill>
                  <pic:spPr bwMode="auto">
                    <a:xfrm>
                      <a:off x="0" y="0"/>
                      <a:ext cx="6788301" cy="348360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sectPr w:rsidR="00DC0E23" w:rsidRPr="003E194D" w:rsidSect="00DC0E23">
      <w:headerReference w:type="default" r:id="rId12"/>
      <w:footerReference w:type="default" r:id="rId13"/>
      <w:headerReference w:type="first" r:id="rId14"/>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26" w:rsidRDefault="00277B26" w:rsidP="00F55D4D">
      <w:r>
        <w:separator/>
      </w:r>
    </w:p>
  </w:endnote>
  <w:endnote w:type="continuationSeparator" w:id="0">
    <w:p w:rsidR="00277B26" w:rsidRDefault="00277B26" w:rsidP="00F5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4D" w:rsidRPr="00763FA8" w:rsidRDefault="003E194D" w:rsidP="003E194D">
    <w:pPr>
      <w:ind w:left="180"/>
      <w:rPr>
        <w:sz w:val="18"/>
        <w:szCs w:val="18"/>
      </w:rPr>
    </w:pPr>
    <w:r>
      <w:rPr>
        <w:sz w:val="18"/>
        <w:szCs w:val="18"/>
      </w:rPr>
      <w:t>C</w:t>
    </w:r>
    <w:r>
      <w:rPr>
        <w:noProof/>
      </w:rPr>
      <mc:AlternateContent>
        <mc:Choice Requires="wps">
          <w:drawing>
            <wp:anchor distT="0" distB="0" distL="114300" distR="114300" simplePos="0" relativeHeight="251661312" behindDoc="0" locked="0" layoutInCell="1" allowOverlap="1" wp14:anchorId="1DFFA805" wp14:editId="73DD9849">
              <wp:simplePos x="0" y="0"/>
              <wp:positionH relativeFrom="column">
                <wp:posOffset>0</wp:posOffset>
              </wp:positionH>
              <wp:positionV relativeFrom="paragraph">
                <wp:posOffset>-635</wp:posOffset>
              </wp:positionV>
              <wp:extent cx="6763191" cy="0"/>
              <wp:effectExtent l="0" t="0" r="19050" b="19050"/>
              <wp:wrapNone/>
              <wp:docPr id="5" name="Line 17"/>
              <wp:cNvGraphicFramePr/>
              <a:graphic xmlns:a="http://schemas.openxmlformats.org/drawingml/2006/main">
                <a:graphicData uri="http://schemas.microsoft.com/office/word/2010/wordprocessingShape">
                  <wps:wsp>
                    <wps:cNvCnPr/>
                    <wps:spPr bwMode="auto">
                      <a:xfrm flipV="1">
                        <a:off x="0" y="0"/>
                        <a:ext cx="676319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DCD6E" id="Line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" strokeweight="1.25pt"/>
          </w:pict>
        </mc:Fallback>
      </mc:AlternateContent>
    </w:r>
    <w:r>
      <w:rPr>
        <w:sz w:val="18"/>
        <w:szCs w:val="18"/>
      </w:rPr>
      <w:t xml:space="preserve">ITY OF MISSOULA  </w:t>
    </w:r>
    <w:r w:rsidRPr="00763FA8">
      <w:rPr>
        <w:sz w:val="16"/>
        <w:szCs w:val="16"/>
      </w:rPr>
      <w:sym w:font="Wingdings 2" w:char="F0A1"/>
    </w:r>
    <w:r>
      <w:rPr>
        <w:sz w:val="16"/>
        <w:szCs w:val="16"/>
      </w:rPr>
      <w:t xml:space="preserve">  </w:t>
    </w:r>
    <w:r w:rsidRPr="00763FA8">
      <w:rPr>
        <w:sz w:val="18"/>
        <w:szCs w:val="18"/>
      </w:rPr>
      <w:t>435 RYMAN</w:t>
    </w:r>
    <w:r>
      <w:rPr>
        <w:sz w:val="18"/>
        <w:szCs w:val="18"/>
      </w:rPr>
      <w:t xml:space="preserve"> </w:t>
    </w:r>
    <w:r w:rsidRPr="00763FA8">
      <w:rPr>
        <w:sz w:val="18"/>
        <w:szCs w:val="18"/>
      </w:rPr>
      <w:t xml:space="preserve"> </w:t>
    </w:r>
    <w:r w:rsidRPr="00763FA8">
      <w:rPr>
        <w:sz w:val="16"/>
        <w:szCs w:val="16"/>
      </w:rPr>
      <w:sym w:font="Wingdings 2" w:char="F0A1"/>
    </w:r>
    <w:r>
      <w:rPr>
        <w:sz w:val="16"/>
        <w:szCs w:val="16"/>
      </w:rPr>
      <w:t xml:space="preserve"> </w:t>
    </w:r>
    <w:r>
      <w:rPr>
        <w:sz w:val="18"/>
        <w:szCs w:val="18"/>
      </w:rPr>
      <w:t xml:space="preserve"> MISSOULA  MONTANA 59802  </w:t>
    </w:r>
    <w:r w:rsidRPr="00763FA8">
      <w:rPr>
        <w:sz w:val="16"/>
        <w:szCs w:val="16"/>
      </w:rPr>
      <w:sym w:font="Wingdings 2" w:char="F0A1"/>
    </w:r>
    <w:r>
      <w:rPr>
        <w:sz w:val="16"/>
        <w:szCs w:val="16"/>
      </w:rPr>
      <w:t xml:space="preserve"> </w:t>
    </w:r>
    <w:r>
      <w:rPr>
        <w:sz w:val="18"/>
        <w:szCs w:val="18"/>
      </w:rPr>
      <w:t xml:space="preserve"> </w:t>
    </w:r>
    <w:r w:rsidRPr="00763FA8">
      <w:rPr>
        <w:sz w:val="18"/>
        <w:szCs w:val="18"/>
      </w:rPr>
      <w:t>406</w:t>
    </w:r>
    <w:r>
      <w:rPr>
        <w:sz w:val="18"/>
        <w:szCs w:val="18"/>
      </w:rPr>
      <w:t>.</w:t>
    </w:r>
    <w:r w:rsidRPr="00763FA8">
      <w:rPr>
        <w:sz w:val="18"/>
        <w:szCs w:val="18"/>
      </w:rPr>
      <w:t>552</w:t>
    </w:r>
    <w:r>
      <w:rPr>
        <w:sz w:val="18"/>
        <w:szCs w:val="18"/>
      </w:rPr>
      <w:t>.</w:t>
    </w:r>
    <w:r w:rsidRPr="00763FA8">
      <w:rPr>
        <w:sz w:val="18"/>
        <w:szCs w:val="18"/>
      </w:rPr>
      <w:t>667</w:t>
    </w:r>
    <w:r>
      <w:rPr>
        <w:sz w:val="18"/>
        <w:szCs w:val="18"/>
      </w:rPr>
      <w:t xml:space="preserve">5 </w:t>
    </w:r>
    <w:r w:rsidRPr="00763FA8">
      <w:rPr>
        <w:sz w:val="18"/>
        <w:szCs w:val="18"/>
      </w:rPr>
      <w:t xml:space="preserve"> </w:t>
    </w:r>
    <w:r w:rsidRPr="00763FA8">
      <w:rPr>
        <w:sz w:val="16"/>
        <w:szCs w:val="16"/>
      </w:rPr>
      <w:sym w:font="Wingdings 2" w:char="F0A1"/>
    </w:r>
    <w:r>
      <w:rPr>
        <w:sz w:val="16"/>
        <w:szCs w:val="16"/>
      </w:rPr>
      <w:t xml:space="preserve"> </w:t>
    </w:r>
    <w:r w:rsidRPr="00763FA8">
      <w:rPr>
        <w:sz w:val="18"/>
        <w:szCs w:val="18"/>
      </w:rPr>
      <w:t xml:space="preserve"> FAX: 406</w:t>
    </w:r>
    <w:r>
      <w:rPr>
        <w:sz w:val="18"/>
        <w:szCs w:val="18"/>
      </w:rPr>
      <w:t>.</w:t>
    </w:r>
    <w:r w:rsidRPr="00763FA8">
      <w:rPr>
        <w:sz w:val="18"/>
        <w:szCs w:val="18"/>
      </w:rPr>
      <w:t>552</w:t>
    </w:r>
    <w:r>
      <w:rPr>
        <w:sz w:val="18"/>
        <w:szCs w:val="18"/>
      </w:rPr>
      <w:t>.</w:t>
    </w:r>
    <w:r w:rsidRPr="00763FA8">
      <w:rPr>
        <w:sz w:val="18"/>
        <w:szCs w:val="18"/>
      </w:rPr>
      <w:t>6053</w:t>
    </w:r>
    <w:r>
      <w:rPr>
        <w:sz w:val="18"/>
        <w:szCs w:val="18"/>
      </w:rPr>
      <w:t xml:space="preserve">  </w:t>
    </w:r>
    <w:r w:rsidRPr="00763FA8">
      <w:rPr>
        <w:sz w:val="16"/>
        <w:szCs w:val="16"/>
      </w:rPr>
      <w:sym w:font="Wingdings 2" w:char="F0A1"/>
    </w:r>
    <w:r>
      <w:rPr>
        <w:sz w:val="16"/>
        <w:szCs w:val="16"/>
      </w:rPr>
      <w:t xml:space="preserve">  WWW.MISSOULAINMOTION.COM</w:t>
    </w:r>
  </w:p>
  <w:p w:rsidR="003E194D" w:rsidRDefault="003E1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26" w:rsidRDefault="00277B26" w:rsidP="00F55D4D">
      <w:r>
        <w:separator/>
      </w:r>
    </w:p>
  </w:footnote>
  <w:footnote w:type="continuationSeparator" w:id="0">
    <w:p w:rsidR="00277B26" w:rsidRDefault="00277B26" w:rsidP="00F5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4D" w:rsidRDefault="003E194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E23" w:rsidRDefault="00DC0E23">
    <w:pPr>
      <w:pStyle w:val="Header"/>
    </w:pPr>
    <w:r>
      <w:rPr>
        <w:noProof/>
      </w:rPr>
      <mc:AlternateContent>
        <mc:Choice Requires="wps">
          <w:drawing>
            <wp:anchor distT="0" distB="0" distL="114300" distR="114300" simplePos="0" relativeHeight="251663360" behindDoc="0" locked="0" layoutInCell="1" allowOverlap="1" wp14:anchorId="0C933242" wp14:editId="05FBC2A8">
              <wp:simplePos x="0" y="0"/>
              <wp:positionH relativeFrom="margin">
                <wp:posOffset>2009775</wp:posOffset>
              </wp:positionH>
              <wp:positionV relativeFrom="paragraph">
                <wp:posOffset>380365</wp:posOffset>
              </wp:positionV>
              <wp:extent cx="4589145" cy="9525"/>
              <wp:effectExtent l="19050" t="19050" r="20955" b="28575"/>
              <wp:wrapNone/>
              <wp:docPr id="7" name="Straight Connector 7"/>
              <wp:cNvGraphicFramePr/>
              <a:graphic xmlns:a="http://schemas.openxmlformats.org/drawingml/2006/main">
                <a:graphicData uri="http://schemas.microsoft.com/office/word/2010/wordprocessingShape">
                  <wps:wsp>
                    <wps:cNvCnPr/>
                    <wps:spPr>
                      <a:xfrm flipV="1">
                        <a:off x="0" y="0"/>
                        <a:ext cx="458914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742CA"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5pt,29.95pt" to="519.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" strokecolor="black [3213]" strokeweight="2.25pt">
              <v:stroke joinstyle="miter"/>
              <w10:wrap anchorx="margin"/>
            </v:line>
          </w:pict>
        </mc:Fallback>
      </mc:AlternateContent>
    </w:r>
    <w:r>
      <w:rPr>
        <w:noProof/>
      </w:rPr>
      <w:drawing>
        <wp:inline distT="0" distB="0" distL="0" distR="0" wp14:anchorId="0799498E" wp14:editId="1EA79425">
          <wp:extent cx="2009775" cy="56280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_w-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938" cy="5706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4D"/>
    <w:rsid w:val="00181DF7"/>
    <w:rsid w:val="00277B26"/>
    <w:rsid w:val="003E194D"/>
    <w:rsid w:val="00DC0E23"/>
    <w:rsid w:val="00F5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42905"/>
  <w15:chartTrackingRefBased/>
  <w15:docId w15:val="{FD3095E8-94A1-4F5B-AAA6-B219D4CD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D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D4D"/>
    <w:rPr>
      <w:color w:val="0563C1" w:themeColor="hyperlink"/>
      <w:u w:val="single"/>
    </w:rPr>
  </w:style>
  <w:style w:type="paragraph" w:styleId="NormalWeb">
    <w:name w:val="Normal (Web)"/>
    <w:basedOn w:val="Normal"/>
    <w:uiPriority w:val="99"/>
    <w:unhideWhenUsed/>
    <w:rsid w:val="00F55D4D"/>
    <w:pPr>
      <w:spacing w:before="100" w:beforeAutospacing="1" w:after="100" w:afterAutospacing="1" w:line="254" w:lineRule="auto"/>
    </w:pPr>
    <w:rPr>
      <w:sz w:val="24"/>
      <w:szCs w:val="24"/>
    </w:rPr>
  </w:style>
  <w:style w:type="character" w:customStyle="1" w:styleId="jsgrdq">
    <w:name w:val="jsgrdq"/>
    <w:basedOn w:val="DefaultParagraphFont"/>
    <w:rsid w:val="00F55D4D"/>
  </w:style>
  <w:style w:type="paragraph" w:styleId="BalloonText">
    <w:name w:val="Balloon Text"/>
    <w:basedOn w:val="Normal"/>
    <w:link w:val="BalloonTextChar"/>
    <w:uiPriority w:val="99"/>
    <w:semiHidden/>
    <w:unhideWhenUsed/>
    <w:rsid w:val="00F55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D4D"/>
    <w:rPr>
      <w:rFonts w:ascii="Segoe UI" w:hAnsi="Segoe UI" w:cs="Segoe UI"/>
      <w:sz w:val="18"/>
      <w:szCs w:val="18"/>
    </w:rPr>
  </w:style>
  <w:style w:type="character" w:styleId="Strong">
    <w:name w:val="Strong"/>
    <w:basedOn w:val="DefaultParagraphFont"/>
    <w:uiPriority w:val="22"/>
    <w:qFormat/>
    <w:rsid w:val="00F55D4D"/>
    <w:rPr>
      <w:b/>
      <w:bCs/>
    </w:rPr>
  </w:style>
  <w:style w:type="paragraph" w:styleId="Header">
    <w:name w:val="header"/>
    <w:basedOn w:val="Normal"/>
    <w:link w:val="HeaderChar"/>
    <w:uiPriority w:val="99"/>
    <w:unhideWhenUsed/>
    <w:rsid w:val="00F55D4D"/>
    <w:pPr>
      <w:tabs>
        <w:tab w:val="center" w:pos="4680"/>
        <w:tab w:val="right" w:pos="9360"/>
      </w:tabs>
    </w:pPr>
  </w:style>
  <w:style w:type="character" w:customStyle="1" w:styleId="HeaderChar">
    <w:name w:val="Header Char"/>
    <w:basedOn w:val="DefaultParagraphFont"/>
    <w:link w:val="Header"/>
    <w:uiPriority w:val="99"/>
    <w:rsid w:val="00F55D4D"/>
  </w:style>
  <w:style w:type="paragraph" w:styleId="Footer">
    <w:name w:val="footer"/>
    <w:basedOn w:val="Normal"/>
    <w:link w:val="FooterChar"/>
    <w:uiPriority w:val="99"/>
    <w:unhideWhenUsed/>
    <w:rsid w:val="00F55D4D"/>
    <w:pPr>
      <w:tabs>
        <w:tab w:val="center" w:pos="4680"/>
        <w:tab w:val="right" w:pos="9360"/>
      </w:tabs>
    </w:pPr>
  </w:style>
  <w:style w:type="character" w:customStyle="1" w:styleId="FooterChar">
    <w:name w:val="Footer Char"/>
    <w:basedOn w:val="DefaultParagraphFont"/>
    <w:link w:val="Footer"/>
    <w:uiPriority w:val="99"/>
    <w:rsid w:val="00F5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3879809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issoulainmotion.co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aytogo.missoulainmotion.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Kane</dc:creator>
  <cp:keywords/>
  <dc:description/>
  <cp:lastModifiedBy>Katherine Auge</cp:lastModifiedBy>
  <cp:revision>3</cp:revision>
  <dcterms:created xsi:type="dcterms:W3CDTF">2021-08-20T20:35:00Z</dcterms:created>
  <dcterms:modified xsi:type="dcterms:W3CDTF">2021-08-23T16:02:00Z</dcterms:modified>
</cp:coreProperties>
</file>